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7629707D"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534ADE">
        <w:rPr>
          <w:rFonts w:ascii="Roboto" w:hAnsi="Roboto"/>
        </w:rPr>
        <w:t>03</w:t>
      </w:r>
      <w:r>
        <w:rPr>
          <w:rFonts w:ascii="Roboto" w:hAnsi="Roboto"/>
        </w:rPr>
        <w:t>/</w:t>
      </w:r>
      <w:r w:rsidR="00534ADE">
        <w:rPr>
          <w:rFonts w:ascii="Roboto" w:hAnsi="Roboto"/>
        </w:rPr>
        <w:t>06</w:t>
      </w:r>
      <w:r>
        <w:rPr>
          <w:rFonts w:ascii="Roboto" w:hAnsi="Roboto"/>
        </w:rPr>
        <w:t>/2025</w:t>
      </w:r>
    </w:p>
    <w:p w14:paraId="25C97D6B" w14:textId="7A94643C" w:rsidR="00255C54" w:rsidRPr="006D661B" w:rsidRDefault="006D661B" w:rsidP="00037304">
      <w:pPr>
        <w:spacing w:line="360" w:lineRule="auto"/>
        <w:rPr>
          <w:rFonts w:ascii="Roboto" w:hAnsi="Roboto"/>
          <w:b/>
          <w:bCs/>
          <w:kern w:val="0"/>
          <w:sz w:val="28"/>
          <w:szCs w:val="28"/>
          <w14:ligatures w14:val="none"/>
        </w:rPr>
      </w:pPr>
      <w:proofErr w:type="spellStart"/>
      <w:r>
        <w:rPr>
          <w:rFonts w:ascii="Roboto" w:hAnsi="Roboto"/>
          <w:b/>
          <w:sz w:val="28"/>
        </w:rPr>
        <w:t>LiSEC</w:t>
      </w:r>
      <w:proofErr w:type="spellEnd"/>
      <w:r>
        <w:rPr>
          <w:rFonts w:ascii="Roboto" w:hAnsi="Roboto"/>
          <w:b/>
          <w:sz w:val="28"/>
        </w:rPr>
        <w:t xml:space="preserve"> launches new </w:t>
      </w:r>
      <w:proofErr w:type="spellStart"/>
      <w:r>
        <w:rPr>
          <w:rFonts w:ascii="Roboto" w:hAnsi="Roboto"/>
          <w:b/>
          <w:sz w:val="28"/>
        </w:rPr>
        <w:t>LiTROS</w:t>
      </w:r>
      <w:proofErr w:type="spellEnd"/>
      <w:r>
        <w:rPr>
          <w:rFonts w:ascii="Roboto" w:hAnsi="Roboto"/>
          <w:b/>
          <w:sz w:val="28"/>
        </w:rPr>
        <w:t xml:space="preserve"> brand – Good products for everyone </w:t>
      </w:r>
    </w:p>
    <w:p w14:paraId="4433FCC0" w14:textId="1BECB494" w:rsidR="006D661B" w:rsidRDefault="006D661B" w:rsidP="006D661B">
      <w:pPr>
        <w:spacing w:line="360" w:lineRule="auto"/>
        <w:rPr>
          <w:rFonts w:ascii="Roboto" w:hAnsi="Roboto"/>
        </w:rPr>
      </w:pPr>
      <w:r>
        <w:rPr>
          <w:rFonts w:ascii="Roboto" w:hAnsi="Roboto"/>
        </w:rPr>
        <w:t xml:space="preserve">With the motto “Good products for everyone” in mind, the </w:t>
      </w:r>
      <w:proofErr w:type="spellStart"/>
      <w:r>
        <w:rPr>
          <w:rFonts w:ascii="Roboto" w:hAnsi="Roboto"/>
        </w:rPr>
        <w:t>LiSEC</w:t>
      </w:r>
      <w:proofErr w:type="spellEnd"/>
      <w:r>
        <w:rPr>
          <w:rFonts w:ascii="Roboto" w:hAnsi="Roboto"/>
        </w:rPr>
        <w:t xml:space="preserve"> Group presents the new </w:t>
      </w:r>
      <w:proofErr w:type="spellStart"/>
      <w:r>
        <w:rPr>
          <w:rFonts w:ascii="Roboto" w:hAnsi="Roboto"/>
        </w:rPr>
        <w:t>LiTROS</w:t>
      </w:r>
      <w:proofErr w:type="spellEnd"/>
      <w:r>
        <w:rPr>
          <w:rFonts w:ascii="Roboto" w:hAnsi="Roboto"/>
        </w:rPr>
        <w:t xml:space="preserve"> brand, which facilitates entry into industrial glass processing with a </w:t>
      </w:r>
      <w:proofErr w:type="gramStart"/>
      <w:r>
        <w:rPr>
          <w:rFonts w:ascii="Roboto" w:hAnsi="Roboto"/>
        </w:rPr>
        <w:t>well thought-out</w:t>
      </w:r>
      <w:proofErr w:type="gramEnd"/>
      <w:r>
        <w:rPr>
          <w:rFonts w:ascii="Roboto" w:hAnsi="Roboto"/>
        </w:rPr>
        <w:t xml:space="preserve"> portfolio. Being part of the </w:t>
      </w:r>
      <w:proofErr w:type="spellStart"/>
      <w:r>
        <w:rPr>
          <w:rFonts w:ascii="Roboto" w:hAnsi="Roboto"/>
        </w:rPr>
        <w:t>LiSEC</w:t>
      </w:r>
      <w:proofErr w:type="spellEnd"/>
      <w:r>
        <w:rPr>
          <w:rFonts w:ascii="Roboto" w:hAnsi="Roboto"/>
        </w:rPr>
        <w:t xml:space="preserve"> Group, </w:t>
      </w:r>
      <w:proofErr w:type="spellStart"/>
      <w:r>
        <w:rPr>
          <w:rFonts w:ascii="Roboto" w:hAnsi="Roboto"/>
        </w:rPr>
        <w:t>LiTROS</w:t>
      </w:r>
      <w:proofErr w:type="spellEnd"/>
      <w:r>
        <w:rPr>
          <w:rFonts w:ascii="Roboto" w:hAnsi="Roboto"/>
        </w:rPr>
        <w:t xml:space="preserve"> combines decades of expertise in the sheet glass industry with a fresh, dynamic brand identity. </w:t>
      </w:r>
    </w:p>
    <w:p w14:paraId="09446146" w14:textId="0400390F" w:rsidR="00A44E00" w:rsidRPr="00A44E00" w:rsidRDefault="00A44E00" w:rsidP="00A44E00">
      <w:pPr>
        <w:spacing w:line="360" w:lineRule="auto"/>
        <w:rPr>
          <w:rFonts w:ascii="Roboto" w:hAnsi="Roboto"/>
          <w:b/>
        </w:rPr>
      </w:pPr>
      <w:r>
        <w:rPr>
          <w:rFonts w:ascii="Roboto" w:hAnsi="Roboto"/>
          <w:b/>
        </w:rPr>
        <w:t xml:space="preserve">The </w:t>
      </w:r>
      <w:proofErr w:type="spellStart"/>
      <w:r>
        <w:rPr>
          <w:rFonts w:ascii="Roboto" w:hAnsi="Roboto"/>
          <w:b/>
        </w:rPr>
        <w:t>LiTROS</w:t>
      </w:r>
      <w:proofErr w:type="spellEnd"/>
      <w:r>
        <w:rPr>
          <w:rFonts w:ascii="Roboto" w:hAnsi="Roboto"/>
          <w:b/>
        </w:rPr>
        <w:t xml:space="preserve"> brand promise: Easy. Scalable. Accessible.</w:t>
      </w:r>
    </w:p>
    <w:p w14:paraId="7BABF8BE" w14:textId="767E253E" w:rsidR="00A44E00" w:rsidRDefault="00A44E00" w:rsidP="00A44E00">
      <w:pPr>
        <w:spacing w:line="360" w:lineRule="auto"/>
        <w:rPr>
          <w:rFonts w:ascii="Roboto" w:hAnsi="Roboto"/>
        </w:rPr>
      </w:pPr>
      <w:proofErr w:type="spellStart"/>
      <w:r>
        <w:rPr>
          <w:rFonts w:ascii="Roboto" w:hAnsi="Roboto"/>
        </w:rPr>
        <w:t>LiTROS</w:t>
      </w:r>
      <w:proofErr w:type="spellEnd"/>
      <w:r>
        <w:rPr>
          <w:rFonts w:ascii="Roboto" w:hAnsi="Roboto"/>
        </w:rPr>
        <w:t xml:space="preserve"> is aimed at companies wishing to switch from manual processes to semi-automated, software-supported production. The brand is synonymous with robust, practical machine solutions, simple operation and scalable solutions. </w:t>
      </w:r>
      <w:proofErr w:type="spellStart"/>
      <w:r>
        <w:rPr>
          <w:rFonts w:ascii="Roboto" w:hAnsi="Roboto"/>
        </w:rPr>
        <w:t>LiTROS</w:t>
      </w:r>
      <w:proofErr w:type="spellEnd"/>
      <w:r>
        <w:rPr>
          <w:rFonts w:ascii="Roboto" w:hAnsi="Roboto"/>
        </w:rPr>
        <w:t xml:space="preserve"> is positioning itself as a reliable partner for sustainable growth by offering regionally aligned services.</w:t>
      </w:r>
    </w:p>
    <w:p w14:paraId="7A1F02A4" w14:textId="63D53ACD" w:rsidR="006D661B" w:rsidRPr="006D661B" w:rsidRDefault="006D661B" w:rsidP="006D661B">
      <w:pPr>
        <w:spacing w:line="360" w:lineRule="auto"/>
        <w:rPr>
          <w:rFonts w:ascii="Roboto" w:hAnsi="Roboto"/>
          <w:b/>
        </w:rPr>
      </w:pPr>
      <w:bookmarkStart w:id="0" w:name="_Hlk194647974"/>
      <w:r>
        <w:rPr>
          <w:rFonts w:ascii="Roboto" w:hAnsi="Roboto"/>
          <w:b/>
        </w:rPr>
        <w:t xml:space="preserve">Access to the future: The </w:t>
      </w:r>
      <w:proofErr w:type="spellStart"/>
      <w:r>
        <w:rPr>
          <w:rFonts w:ascii="Roboto" w:hAnsi="Roboto"/>
          <w:b/>
        </w:rPr>
        <w:t>LiTROS</w:t>
      </w:r>
      <w:proofErr w:type="spellEnd"/>
      <w:r>
        <w:rPr>
          <w:rFonts w:ascii="Roboto" w:hAnsi="Roboto"/>
          <w:b/>
        </w:rPr>
        <w:t xml:space="preserve"> product and service portfolio</w:t>
      </w:r>
    </w:p>
    <w:bookmarkEnd w:id="0"/>
    <w:p w14:paraId="72F7FF9C" w14:textId="391374F2" w:rsidR="006D661B" w:rsidRPr="00CE51AD" w:rsidRDefault="006D661B" w:rsidP="006D661B">
      <w:pPr>
        <w:spacing w:line="360" w:lineRule="auto"/>
        <w:rPr>
          <w:rFonts w:ascii="Roboto" w:hAnsi="Roboto"/>
        </w:rPr>
      </w:pPr>
      <w:r>
        <w:rPr>
          <w:rFonts w:ascii="Roboto" w:hAnsi="Roboto"/>
        </w:rPr>
        <w:t xml:space="preserve">When it comes to </w:t>
      </w:r>
      <w:r>
        <w:rPr>
          <w:rFonts w:ascii="Roboto" w:hAnsi="Roboto"/>
          <w:b/>
        </w:rPr>
        <w:t>washing</w:t>
      </w:r>
      <w:r>
        <w:rPr>
          <w:rFonts w:ascii="Roboto" w:hAnsi="Roboto"/>
        </w:rPr>
        <w:t xml:space="preserve">, the </w:t>
      </w:r>
      <w:proofErr w:type="spellStart"/>
      <w:r>
        <w:rPr>
          <w:rFonts w:ascii="Roboto" w:hAnsi="Roboto"/>
          <w:i/>
        </w:rPr>
        <w:t>LiTROS</w:t>
      </w:r>
      <w:proofErr w:type="spellEnd"/>
      <w:r>
        <w:rPr>
          <w:rFonts w:ascii="Roboto" w:hAnsi="Roboto"/>
          <w:i/>
        </w:rPr>
        <w:t xml:space="preserve"> Horizontal Washer</w:t>
      </w:r>
      <w:r>
        <w:rPr>
          <w:rFonts w:ascii="Roboto" w:hAnsi="Roboto"/>
        </w:rPr>
        <w:t xml:space="preserve"> stands out as a high-performance glass washing and drying system capable of being used as a stand-alone machine.</w:t>
      </w:r>
    </w:p>
    <w:p w14:paraId="2F15EBD3" w14:textId="4A81988F" w:rsidR="006D661B" w:rsidRPr="00CE51AD" w:rsidRDefault="00D57836" w:rsidP="00D57836">
      <w:pPr>
        <w:spacing w:line="360" w:lineRule="auto"/>
        <w:rPr>
          <w:rFonts w:ascii="Roboto" w:hAnsi="Roboto"/>
        </w:rPr>
      </w:pPr>
      <w:r>
        <w:rPr>
          <w:rFonts w:ascii="Roboto" w:hAnsi="Roboto"/>
        </w:rPr>
        <w:t xml:space="preserve">The </w:t>
      </w:r>
      <w:proofErr w:type="spellStart"/>
      <w:r>
        <w:rPr>
          <w:rFonts w:ascii="Roboto" w:hAnsi="Roboto"/>
          <w:i/>
        </w:rPr>
        <w:t>LiTROS</w:t>
      </w:r>
      <w:proofErr w:type="spellEnd"/>
      <w:r>
        <w:rPr>
          <w:rFonts w:ascii="Roboto" w:hAnsi="Roboto"/>
          <w:i/>
        </w:rPr>
        <w:t xml:space="preserve"> Float Cut</w:t>
      </w:r>
      <w:r>
        <w:rPr>
          <w:rFonts w:ascii="Roboto" w:hAnsi="Roboto"/>
        </w:rPr>
        <w:t xml:space="preserve"> as well as the </w:t>
      </w:r>
      <w:r>
        <w:rPr>
          <w:rFonts w:ascii="Roboto" w:hAnsi="Roboto"/>
          <w:i/>
        </w:rPr>
        <w:t>Float Cut-Tilt</w:t>
      </w:r>
      <w:r>
        <w:rPr>
          <w:rFonts w:ascii="Roboto" w:hAnsi="Roboto"/>
        </w:rPr>
        <w:t xml:space="preserve"> version with tilting elements are available for </w:t>
      </w:r>
      <w:r>
        <w:rPr>
          <w:rFonts w:ascii="Roboto" w:hAnsi="Roboto"/>
          <w:b/>
        </w:rPr>
        <w:t>cutting</w:t>
      </w:r>
      <w:r>
        <w:rPr>
          <w:rFonts w:ascii="Roboto" w:hAnsi="Roboto"/>
        </w:rPr>
        <w:t xml:space="preserve"> and </w:t>
      </w:r>
      <w:proofErr w:type="spellStart"/>
      <w:r>
        <w:rPr>
          <w:rFonts w:ascii="Roboto" w:hAnsi="Roboto"/>
        </w:rPr>
        <w:t>decoating</w:t>
      </w:r>
      <w:proofErr w:type="spellEnd"/>
      <w:r>
        <w:rPr>
          <w:rFonts w:ascii="Roboto" w:hAnsi="Roboto"/>
        </w:rPr>
        <w:t xml:space="preserve"> float glass. Manual breaking of glass cuttings is performed on the </w:t>
      </w:r>
      <w:proofErr w:type="spellStart"/>
      <w:r>
        <w:rPr>
          <w:rFonts w:ascii="Roboto" w:hAnsi="Roboto"/>
          <w:i/>
        </w:rPr>
        <w:t>LiTROS</w:t>
      </w:r>
      <w:proofErr w:type="spellEnd"/>
      <w:r>
        <w:rPr>
          <w:rFonts w:ascii="Roboto" w:hAnsi="Roboto"/>
          <w:i/>
        </w:rPr>
        <w:t xml:space="preserve"> Float Break</w:t>
      </w:r>
      <w:r>
        <w:rPr>
          <w:rFonts w:ascii="Roboto" w:hAnsi="Roboto"/>
        </w:rPr>
        <w:t xml:space="preserve">. The cutting process is supplemented by </w:t>
      </w:r>
      <w:proofErr w:type="spellStart"/>
      <w:r>
        <w:rPr>
          <w:rFonts w:ascii="Roboto" w:hAnsi="Roboto"/>
          <w:i/>
        </w:rPr>
        <w:t>LiTROS</w:t>
      </w:r>
      <w:proofErr w:type="spellEnd"/>
      <w:r>
        <w:rPr>
          <w:rFonts w:ascii="Roboto" w:hAnsi="Roboto"/>
          <w:i/>
        </w:rPr>
        <w:t xml:space="preserve"> Load</w:t>
      </w:r>
      <w:r>
        <w:rPr>
          <w:rFonts w:ascii="Roboto" w:hAnsi="Roboto"/>
        </w:rPr>
        <w:t xml:space="preserve">, a double-sided removal station for raw glass sheet uncut plates. An individual </w:t>
      </w:r>
      <w:proofErr w:type="spellStart"/>
      <w:r>
        <w:rPr>
          <w:rFonts w:ascii="Roboto" w:hAnsi="Roboto"/>
          <w:i/>
        </w:rPr>
        <w:t>LiTROS</w:t>
      </w:r>
      <w:proofErr w:type="spellEnd"/>
      <w:r>
        <w:rPr>
          <w:rFonts w:ascii="Roboto" w:hAnsi="Roboto"/>
          <w:i/>
        </w:rPr>
        <w:t xml:space="preserve"> Cutting Line</w:t>
      </w:r>
      <w:r>
        <w:rPr>
          <w:rFonts w:ascii="Roboto" w:hAnsi="Roboto"/>
        </w:rPr>
        <w:t xml:space="preserve"> can be assembled from these modules. </w:t>
      </w:r>
    </w:p>
    <w:p w14:paraId="7704C3B5" w14:textId="54DD813F" w:rsidR="006D661B" w:rsidRPr="00CE51AD" w:rsidRDefault="006D661B" w:rsidP="006D661B">
      <w:pPr>
        <w:spacing w:line="360" w:lineRule="auto"/>
        <w:rPr>
          <w:rFonts w:ascii="Roboto" w:hAnsi="Roboto"/>
        </w:rPr>
      </w:pPr>
      <w:proofErr w:type="spellStart"/>
      <w:r>
        <w:rPr>
          <w:rFonts w:ascii="Roboto" w:hAnsi="Roboto"/>
        </w:rPr>
        <w:t>LiTROS</w:t>
      </w:r>
      <w:proofErr w:type="spellEnd"/>
      <w:r>
        <w:rPr>
          <w:rFonts w:ascii="Roboto" w:hAnsi="Roboto"/>
        </w:rPr>
        <w:t xml:space="preserve"> offers a wide range of solutions for </w:t>
      </w:r>
      <w:r>
        <w:rPr>
          <w:rFonts w:ascii="Roboto" w:hAnsi="Roboto"/>
          <w:b/>
        </w:rPr>
        <w:t>insulating glass production</w:t>
      </w:r>
      <w:r>
        <w:rPr>
          <w:rFonts w:ascii="Roboto" w:hAnsi="Roboto"/>
        </w:rPr>
        <w:t xml:space="preserve">: The vertical </w:t>
      </w:r>
      <w:proofErr w:type="spellStart"/>
      <w:r>
        <w:rPr>
          <w:rFonts w:ascii="Roboto" w:hAnsi="Roboto"/>
          <w:i/>
        </w:rPr>
        <w:t>LiTROS</w:t>
      </w:r>
      <w:proofErr w:type="spellEnd"/>
      <w:r>
        <w:rPr>
          <w:rFonts w:ascii="Roboto" w:hAnsi="Roboto"/>
          <w:i/>
        </w:rPr>
        <w:t xml:space="preserve"> IG Line Rigid</w:t>
      </w:r>
      <w:r>
        <w:rPr>
          <w:rFonts w:ascii="Roboto" w:hAnsi="Roboto"/>
        </w:rPr>
        <w:t xml:space="preserve"> and </w:t>
      </w:r>
      <w:r>
        <w:rPr>
          <w:rFonts w:ascii="Roboto" w:hAnsi="Roboto"/>
          <w:i/>
        </w:rPr>
        <w:t>IG Line Rigid-Seal</w:t>
      </w:r>
      <w:r>
        <w:rPr>
          <w:rFonts w:ascii="Roboto" w:hAnsi="Roboto"/>
        </w:rPr>
        <w:t xml:space="preserve"> lines facilitate the production of insulating glass units with rigid spacers, with and without integrated sealing. This is supplemented by manual and automatic systems for filling with desiccant (</w:t>
      </w:r>
      <w:r>
        <w:rPr>
          <w:rFonts w:ascii="Roboto" w:hAnsi="Roboto"/>
          <w:i/>
        </w:rPr>
        <w:t>IG Desiccant Manual</w:t>
      </w:r>
      <w:r>
        <w:rPr>
          <w:rFonts w:ascii="Roboto" w:hAnsi="Roboto"/>
        </w:rPr>
        <w:t xml:space="preserve"> and </w:t>
      </w:r>
      <w:r>
        <w:rPr>
          <w:rFonts w:ascii="Roboto" w:hAnsi="Roboto"/>
          <w:i/>
        </w:rPr>
        <w:t>Automatic</w:t>
      </w:r>
      <w:r>
        <w:rPr>
          <w:rFonts w:ascii="Roboto" w:hAnsi="Roboto"/>
        </w:rPr>
        <w:t>), for applying butyl hot-melt adhesive (</w:t>
      </w:r>
      <w:r>
        <w:rPr>
          <w:rFonts w:ascii="Roboto" w:hAnsi="Roboto"/>
          <w:i/>
        </w:rPr>
        <w:t xml:space="preserve">IG Butyl </w:t>
      </w:r>
      <w:proofErr w:type="spellStart"/>
      <w:r>
        <w:rPr>
          <w:rFonts w:ascii="Roboto" w:hAnsi="Roboto"/>
          <w:i/>
        </w:rPr>
        <w:t>Semi Automatic</w:t>
      </w:r>
      <w:proofErr w:type="spellEnd"/>
      <w:r>
        <w:rPr>
          <w:rFonts w:ascii="Roboto" w:hAnsi="Roboto"/>
        </w:rPr>
        <w:t>) and for manual sealing (</w:t>
      </w:r>
      <w:r>
        <w:rPr>
          <w:rFonts w:ascii="Roboto" w:hAnsi="Roboto"/>
          <w:i/>
        </w:rPr>
        <w:t>IG Seal Manual</w:t>
      </w:r>
      <w:r>
        <w:rPr>
          <w:rFonts w:ascii="Roboto" w:hAnsi="Roboto"/>
        </w:rPr>
        <w:t>).</w:t>
      </w:r>
    </w:p>
    <w:p w14:paraId="07E0F8A9" w14:textId="4ABD0A61" w:rsidR="006D661B" w:rsidRDefault="006D661B" w:rsidP="006D661B">
      <w:pPr>
        <w:spacing w:line="360" w:lineRule="auto"/>
        <w:rPr>
          <w:rFonts w:ascii="Roboto" w:hAnsi="Roboto"/>
        </w:rPr>
      </w:pPr>
      <w:proofErr w:type="spellStart"/>
      <w:r>
        <w:rPr>
          <w:rFonts w:ascii="Roboto" w:hAnsi="Roboto"/>
        </w:rPr>
        <w:t>LiTROS</w:t>
      </w:r>
      <w:proofErr w:type="spellEnd"/>
      <w:r>
        <w:rPr>
          <w:rFonts w:ascii="Roboto" w:hAnsi="Roboto"/>
        </w:rPr>
        <w:t xml:space="preserve"> sees </w:t>
      </w:r>
      <w:r>
        <w:rPr>
          <w:rFonts w:ascii="Roboto" w:hAnsi="Roboto"/>
          <w:b/>
        </w:rPr>
        <w:t>service</w:t>
      </w:r>
      <w:r>
        <w:rPr>
          <w:rFonts w:ascii="Roboto" w:hAnsi="Roboto"/>
        </w:rPr>
        <w:t xml:space="preserve"> as a growth driver. Personal support, straightforward maintenance and a global service network mean reliable support - from commissioning through to strategic </w:t>
      </w:r>
      <w:r>
        <w:rPr>
          <w:rFonts w:ascii="Roboto" w:hAnsi="Roboto"/>
        </w:rPr>
        <w:lastRenderedPageBreak/>
        <w:t>development. The focus lies on providing hands-on advice, efficient support and sustainable customer success.</w:t>
      </w:r>
    </w:p>
    <w:p w14:paraId="20DA81EE" w14:textId="0CD4F097" w:rsidR="00FE757F" w:rsidRDefault="006D661B" w:rsidP="006D661B">
      <w:pPr>
        <w:spacing w:line="360" w:lineRule="auto"/>
        <w:rPr>
          <w:rFonts w:ascii="Roboto" w:hAnsi="Roboto"/>
        </w:rPr>
      </w:pPr>
      <w:r>
        <w:rPr>
          <w:rFonts w:ascii="Roboto" w:hAnsi="Roboto"/>
        </w:rPr>
        <w:t xml:space="preserve">This portfolio ensures that </w:t>
      </w:r>
      <w:proofErr w:type="spellStart"/>
      <w:r>
        <w:rPr>
          <w:rFonts w:ascii="Roboto" w:hAnsi="Roboto"/>
        </w:rPr>
        <w:t>LiTROS</w:t>
      </w:r>
      <w:proofErr w:type="spellEnd"/>
      <w:r>
        <w:rPr>
          <w:rFonts w:ascii="Roboto" w:hAnsi="Roboto"/>
        </w:rPr>
        <w:t xml:space="preserve"> covers all essential steps in glass processing - from the raw glass sheet stock plate to the finished insulating glass - and thereby offers an ideal introduction to semi-automated production.</w:t>
      </w:r>
    </w:p>
    <w:p w14:paraId="05E7744A" w14:textId="77777777" w:rsidR="006D661B" w:rsidRPr="00CE51AD" w:rsidRDefault="006D661B" w:rsidP="006D661B">
      <w:pPr>
        <w:spacing w:line="360" w:lineRule="auto"/>
        <w:rPr>
          <w:rFonts w:ascii="Roboto" w:hAnsi="Roboto"/>
          <w:b/>
        </w:rPr>
      </w:pPr>
      <w:r>
        <w:rPr>
          <w:rFonts w:ascii="Roboto" w:hAnsi="Roboto"/>
          <w:b/>
        </w:rPr>
        <w:t>Product availability</w:t>
      </w:r>
    </w:p>
    <w:p w14:paraId="1B64E2E6" w14:textId="41111FCD" w:rsidR="006D661B" w:rsidRDefault="006D661B" w:rsidP="006D661B">
      <w:pPr>
        <w:spacing w:line="360" w:lineRule="auto"/>
        <w:rPr>
          <w:rFonts w:ascii="Roboto" w:hAnsi="Roboto"/>
        </w:rPr>
      </w:pPr>
      <w:r>
        <w:rPr>
          <w:rFonts w:ascii="Roboto" w:hAnsi="Roboto"/>
        </w:rPr>
        <w:t xml:space="preserve">The </w:t>
      </w:r>
      <w:proofErr w:type="spellStart"/>
      <w:r>
        <w:rPr>
          <w:rFonts w:ascii="Roboto" w:hAnsi="Roboto"/>
        </w:rPr>
        <w:t>LiTROS</w:t>
      </w:r>
      <w:proofErr w:type="spellEnd"/>
      <w:r>
        <w:rPr>
          <w:rFonts w:ascii="Roboto" w:hAnsi="Roboto"/>
        </w:rPr>
        <w:t xml:space="preserve"> products will be available in the following regions from June 2025:</w:t>
      </w:r>
    </w:p>
    <w:p w14:paraId="02A78D06" w14:textId="593612B8" w:rsidR="00E83157" w:rsidRPr="00E83157" w:rsidRDefault="00E83157" w:rsidP="00E83157">
      <w:pPr>
        <w:spacing w:line="360" w:lineRule="auto"/>
        <w:rPr>
          <w:rFonts w:ascii="Roboto" w:hAnsi="Roboto"/>
        </w:rPr>
      </w:pPr>
      <w:r>
        <w:rPr>
          <w:rFonts w:ascii="Roboto" w:hAnsi="Roboto"/>
          <w:b/>
        </w:rPr>
        <w:t>Middle East:</w:t>
      </w:r>
      <w:r>
        <w:rPr>
          <w:rFonts w:ascii="Roboto" w:hAnsi="Roboto"/>
        </w:rPr>
        <w:br/>
        <w:t>Bahrain, Iran, Iraq, Jordan, Kuwait, Lebanon, Oman, Qatar, Saudi Arabia, Syria, United Arab Emirates, Yemen</w:t>
      </w:r>
    </w:p>
    <w:p w14:paraId="70D9CC0F" w14:textId="77777777" w:rsidR="00E83157" w:rsidRPr="00E83157" w:rsidRDefault="00E83157" w:rsidP="00E83157">
      <w:pPr>
        <w:spacing w:line="360" w:lineRule="auto"/>
        <w:rPr>
          <w:rFonts w:ascii="Roboto" w:hAnsi="Roboto"/>
        </w:rPr>
      </w:pPr>
      <w:r>
        <w:rPr>
          <w:rFonts w:ascii="Roboto" w:hAnsi="Roboto"/>
          <w:b/>
        </w:rPr>
        <w:t>Central Asia:</w:t>
      </w:r>
      <w:r>
        <w:rPr>
          <w:rFonts w:ascii="Roboto" w:hAnsi="Roboto"/>
        </w:rPr>
        <w:br/>
        <w:t>Armenia, Azerbaijan, Georgia, Kazakhstan, Kyrgyzstan, Tajikistan, Turkmenistan, Uzbekistan</w:t>
      </w:r>
    </w:p>
    <w:p w14:paraId="6E765415" w14:textId="77777777" w:rsidR="00E83157" w:rsidRPr="00E83157" w:rsidRDefault="00E83157" w:rsidP="00E83157">
      <w:pPr>
        <w:spacing w:line="360" w:lineRule="auto"/>
        <w:rPr>
          <w:rFonts w:ascii="Roboto" w:hAnsi="Roboto"/>
        </w:rPr>
      </w:pPr>
      <w:r>
        <w:rPr>
          <w:rFonts w:ascii="Roboto" w:hAnsi="Roboto"/>
          <w:b/>
        </w:rPr>
        <w:t>South Asia:</w:t>
      </w:r>
      <w:r>
        <w:rPr>
          <w:rFonts w:ascii="Roboto" w:hAnsi="Roboto"/>
        </w:rPr>
        <w:br/>
        <w:t>Afghanistan, Bangladesh, India, Nepal, Pakistan, Sri Lanka</w:t>
      </w:r>
    </w:p>
    <w:p w14:paraId="4C84AB7B" w14:textId="77777777" w:rsidR="00E83157" w:rsidRPr="00E83157" w:rsidRDefault="00E83157" w:rsidP="00E83157">
      <w:pPr>
        <w:spacing w:line="360" w:lineRule="auto"/>
        <w:rPr>
          <w:rFonts w:ascii="Roboto" w:hAnsi="Roboto"/>
        </w:rPr>
      </w:pPr>
      <w:proofErr w:type="gramStart"/>
      <w:r>
        <w:rPr>
          <w:rFonts w:ascii="Roboto" w:hAnsi="Roboto"/>
          <w:b/>
        </w:rPr>
        <w:t>South East</w:t>
      </w:r>
      <w:proofErr w:type="gramEnd"/>
      <w:r>
        <w:rPr>
          <w:rFonts w:ascii="Roboto" w:hAnsi="Roboto"/>
          <w:b/>
        </w:rPr>
        <w:t xml:space="preserve"> Asia &amp; East Asia:</w:t>
      </w:r>
      <w:r>
        <w:rPr>
          <w:rFonts w:ascii="Roboto" w:hAnsi="Roboto"/>
        </w:rPr>
        <w:br/>
        <w:t>Singapore, Taiwan, Vietnam, Mongolia</w:t>
      </w:r>
    </w:p>
    <w:p w14:paraId="18B35F49" w14:textId="77777777" w:rsidR="00E83157" w:rsidRPr="00E83157" w:rsidRDefault="00E83157" w:rsidP="00E83157">
      <w:pPr>
        <w:spacing w:line="360" w:lineRule="auto"/>
        <w:rPr>
          <w:rFonts w:ascii="Roboto" w:hAnsi="Roboto"/>
        </w:rPr>
      </w:pPr>
      <w:r>
        <w:rPr>
          <w:rFonts w:ascii="Roboto" w:hAnsi="Roboto"/>
          <w:b/>
        </w:rPr>
        <w:t>Africa:</w:t>
      </w:r>
      <w:r>
        <w:rPr>
          <w:rFonts w:ascii="Roboto" w:hAnsi="Roboto"/>
        </w:rPr>
        <w:br/>
        <w:t>Egypt, Sudan, South Sudan, Mauritius</w:t>
      </w:r>
    </w:p>
    <w:p w14:paraId="7A86F0DF" w14:textId="7C5B5C72" w:rsidR="00E83157" w:rsidRDefault="00E83157" w:rsidP="00643BF6">
      <w:pPr>
        <w:spacing w:line="360" w:lineRule="auto"/>
        <w:rPr>
          <w:rFonts w:ascii="Roboto" w:hAnsi="Roboto"/>
        </w:rPr>
      </w:pPr>
      <w:r>
        <w:rPr>
          <w:rFonts w:ascii="Roboto" w:hAnsi="Roboto"/>
          <w:b/>
        </w:rPr>
        <w:t>Europe &amp; neighbouring regions:</w:t>
      </w:r>
      <w:r>
        <w:rPr>
          <w:rFonts w:ascii="Roboto" w:hAnsi="Roboto"/>
        </w:rPr>
        <w:br/>
        <w:t>Turkey</w:t>
      </w:r>
    </w:p>
    <w:p w14:paraId="27BD51CD" w14:textId="77777777" w:rsidR="00643BF6" w:rsidRPr="00534ADE" w:rsidRDefault="00643BF6" w:rsidP="00643BF6">
      <w:pPr>
        <w:spacing w:line="360" w:lineRule="auto"/>
        <w:rPr>
          <w:rFonts w:ascii="Roboto" w:hAnsi="Roboto"/>
          <w:lang w:val="en-US"/>
        </w:rPr>
      </w:pPr>
    </w:p>
    <w:p w14:paraId="12034E00" w14:textId="31894774" w:rsidR="006D661B" w:rsidRPr="00CE51AD" w:rsidRDefault="006D661B" w:rsidP="006D661B">
      <w:pPr>
        <w:spacing w:line="360" w:lineRule="auto"/>
        <w:rPr>
          <w:rFonts w:ascii="Roboto" w:hAnsi="Roboto"/>
          <w:b/>
        </w:rPr>
      </w:pPr>
      <w:r>
        <w:rPr>
          <w:rFonts w:ascii="Roboto" w:hAnsi="Roboto"/>
          <w:b/>
        </w:rPr>
        <w:t>Roadmap</w:t>
      </w:r>
    </w:p>
    <w:p w14:paraId="196DD422" w14:textId="01B15E71" w:rsidR="006D661B" w:rsidRPr="00CE51AD" w:rsidRDefault="006D661B" w:rsidP="00A44E00">
      <w:pPr>
        <w:spacing w:line="360" w:lineRule="auto"/>
        <w:rPr>
          <w:rFonts w:ascii="Roboto" w:hAnsi="Roboto"/>
        </w:rPr>
      </w:pPr>
      <w:r>
        <w:rPr>
          <w:rFonts w:ascii="Roboto" w:hAnsi="Roboto"/>
        </w:rPr>
        <w:t xml:space="preserve">The cornerstone of the </w:t>
      </w:r>
      <w:proofErr w:type="spellStart"/>
      <w:r>
        <w:rPr>
          <w:rFonts w:ascii="Roboto" w:hAnsi="Roboto"/>
        </w:rPr>
        <w:t>LiTROS</w:t>
      </w:r>
      <w:proofErr w:type="spellEnd"/>
      <w:r>
        <w:rPr>
          <w:rFonts w:ascii="Roboto" w:hAnsi="Roboto"/>
        </w:rPr>
        <w:t xml:space="preserve"> product portfolio consists of the three central categories of insulating glass production, glass cutting and washing. Yet this is just the beginning:</w:t>
      </w:r>
      <w:r>
        <w:rPr>
          <w:rFonts w:ascii="Roboto" w:hAnsi="Roboto"/>
        </w:rPr>
        <w:br/>
      </w:r>
      <w:proofErr w:type="spellStart"/>
      <w:r>
        <w:rPr>
          <w:rFonts w:ascii="Roboto" w:hAnsi="Roboto"/>
        </w:rPr>
        <w:t>LiTROS</w:t>
      </w:r>
      <w:proofErr w:type="spellEnd"/>
      <w:r>
        <w:rPr>
          <w:rFonts w:ascii="Roboto" w:hAnsi="Roboto"/>
        </w:rPr>
        <w:t xml:space="preserve"> has a clear growth strategy aimed at continuously expanding its portfolio. Further solutions are already under development that specifically address the needs of growing markets and new customer segments.</w:t>
      </w:r>
    </w:p>
    <w:p w14:paraId="50D3BE5D" w14:textId="1A4866F3" w:rsidR="00A44E00" w:rsidRPr="006D661B" w:rsidRDefault="00A44E00" w:rsidP="00A44E00">
      <w:pPr>
        <w:spacing w:line="360" w:lineRule="auto"/>
        <w:rPr>
          <w:rFonts w:ascii="Roboto" w:hAnsi="Roboto"/>
        </w:rPr>
      </w:pPr>
      <w:r>
        <w:rPr>
          <w:rFonts w:ascii="Roboto" w:hAnsi="Roboto"/>
        </w:rPr>
        <w:lastRenderedPageBreak/>
        <w:t>More information can be found at: </w:t>
      </w:r>
      <w:hyperlink r:id="rId8" w:history="1">
        <w:r>
          <w:rPr>
            <w:rStyle w:val="Hyperlink"/>
            <w:rFonts w:ascii="Roboto" w:hAnsi="Roboto"/>
          </w:rPr>
          <w:t>www.litros.com</w:t>
        </w:r>
      </w:hyperlink>
      <w:r>
        <w:rPr>
          <w:rFonts w:ascii="Roboto" w:hAnsi="Roboto"/>
        </w:rPr>
        <w:t xml:space="preserve"> </w:t>
      </w:r>
      <w:r>
        <w:t xml:space="preserve"> </w:t>
      </w:r>
    </w:p>
    <w:p w14:paraId="3C33C3BB" w14:textId="7267D136" w:rsidR="007E1351" w:rsidRPr="007E1351" w:rsidRDefault="007E1351" w:rsidP="00161E24">
      <w:pPr>
        <w:spacing w:line="360" w:lineRule="auto"/>
        <w:rPr>
          <w:rFonts w:ascii="Roboto" w:hAnsi="Roboto"/>
          <w:b/>
        </w:rPr>
      </w:pPr>
      <w:r>
        <w:br w:type="column"/>
      </w:r>
      <w:r>
        <w:rPr>
          <w:rFonts w:ascii="Roboto" w:hAnsi="Roboto"/>
          <w:b/>
        </w:rPr>
        <w:lastRenderedPageBreak/>
        <w:t xml:space="preserve">Images: </w:t>
      </w:r>
    </w:p>
    <w:p w14:paraId="6206C4C6" w14:textId="77777777" w:rsidR="006D743B" w:rsidRDefault="006D743B" w:rsidP="007232E0">
      <w:pPr>
        <w:spacing w:line="360" w:lineRule="auto"/>
        <w:rPr>
          <w:rFonts w:ascii="Roboto" w:hAnsi="Roboto"/>
        </w:rPr>
      </w:pPr>
      <w:r>
        <w:rPr>
          <w:rFonts w:ascii="Roboto" w:hAnsi="Roboto"/>
          <w:noProof/>
        </w:rPr>
        <w:drawing>
          <wp:inline distT="0" distB="0" distL="0" distR="0" wp14:anchorId="4DF3A205" wp14:editId="11072E27">
            <wp:extent cx="4473259" cy="2520000"/>
            <wp:effectExtent l="0" t="0" r="381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38D69C6" w14:textId="65127D61" w:rsidR="006D743B" w:rsidRDefault="006D743B" w:rsidP="007232E0">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w:t>
      </w:r>
      <w:proofErr w:type="spellStart"/>
      <w:r>
        <w:rPr>
          <w:rFonts w:ascii="Roboto" w:hAnsi="Roboto"/>
        </w:rPr>
        <w:t>LiTROS</w:t>
      </w:r>
      <w:proofErr w:type="spellEnd"/>
      <w:r>
        <w:rPr>
          <w:rFonts w:ascii="Roboto" w:hAnsi="Roboto"/>
        </w:rPr>
        <w:t xml:space="preserve"> Logo</w:t>
      </w:r>
    </w:p>
    <w:p w14:paraId="4F9C4EE7" w14:textId="1F29D998" w:rsidR="007E1351" w:rsidRDefault="006D743B" w:rsidP="007232E0">
      <w:pPr>
        <w:spacing w:line="360" w:lineRule="auto"/>
        <w:rPr>
          <w:rFonts w:ascii="Roboto" w:hAnsi="Roboto"/>
        </w:rPr>
      </w:pPr>
      <w:r>
        <w:rPr>
          <w:rFonts w:ascii="Roboto" w:hAnsi="Roboto"/>
          <w:noProof/>
        </w:rPr>
        <w:drawing>
          <wp:inline distT="0" distB="0" distL="0" distR="0" wp14:anchorId="6A4B1E50" wp14:editId="14E785DD">
            <wp:extent cx="4473259" cy="2520000"/>
            <wp:effectExtent l="0" t="0" r="3810" b="0"/>
            <wp:docPr id="20752347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6B247B95" w14:textId="460A2C58" w:rsidR="006D743B" w:rsidRDefault="006D743B" w:rsidP="007232E0">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w:t>
      </w:r>
      <w:proofErr w:type="spellStart"/>
      <w:r>
        <w:rPr>
          <w:rFonts w:ascii="Roboto" w:hAnsi="Roboto"/>
        </w:rPr>
        <w:t>LiTROS</w:t>
      </w:r>
      <w:proofErr w:type="spellEnd"/>
      <w:r>
        <w:rPr>
          <w:rFonts w:ascii="Roboto" w:hAnsi="Roboto"/>
        </w:rPr>
        <w:t xml:space="preserve"> Logo &amp; Website </w:t>
      </w:r>
    </w:p>
    <w:p w14:paraId="262A7F77" w14:textId="72C2F2E8" w:rsidR="006D743B" w:rsidRPr="006D743B" w:rsidRDefault="006D743B" w:rsidP="007232E0">
      <w:pPr>
        <w:spacing w:line="360" w:lineRule="auto"/>
        <w:rPr>
          <w:rFonts w:ascii="Roboto" w:hAnsi="Roboto"/>
        </w:rPr>
      </w:pPr>
      <w:r>
        <w:rPr>
          <w:rFonts w:ascii="Roboto" w:hAnsi="Roboto"/>
          <w:noProof/>
        </w:rPr>
        <w:lastRenderedPageBreak/>
        <w:drawing>
          <wp:inline distT="0" distB="0" distL="0" distR="0" wp14:anchorId="7D27A91B" wp14:editId="3B1E4FC8">
            <wp:extent cx="3941135" cy="2520000"/>
            <wp:effectExtent l="0" t="0" r="2540" b="0"/>
            <wp:docPr id="5380695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1135" cy="2520000"/>
                    </a:xfrm>
                    <a:prstGeom prst="rect">
                      <a:avLst/>
                    </a:prstGeom>
                    <a:noFill/>
                    <a:ln>
                      <a:noFill/>
                    </a:ln>
                  </pic:spPr>
                </pic:pic>
              </a:graphicData>
            </a:graphic>
          </wp:inline>
        </w:drawing>
      </w:r>
    </w:p>
    <w:p w14:paraId="4CD878DE" w14:textId="6C14DD95" w:rsidR="006D743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Availability of </w:t>
      </w:r>
      <w:proofErr w:type="spellStart"/>
      <w:r>
        <w:rPr>
          <w:rFonts w:ascii="Roboto" w:hAnsi="Roboto"/>
        </w:rPr>
        <w:t>LiTROS</w:t>
      </w:r>
      <w:proofErr w:type="spellEnd"/>
      <w:r>
        <w:rPr>
          <w:rFonts w:ascii="Roboto" w:hAnsi="Roboto"/>
        </w:rPr>
        <w:t xml:space="preserve"> products cutting, washing, ISO production (as of 2025-05) </w:t>
      </w:r>
    </w:p>
    <w:p w14:paraId="3204FC62" w14:textId="77777777" w:rsidR="006D743B" w:rsidRDefault="006D743B" w:rsidP="006D743B">
      <w:pPr>
        <w:spacing w:line="360" w:lineRule="auto"/>
        <w:rPr>
          <w:rFonts w:ascii="Roboto" w:hAnsi="Roboto"/>
          <w:noProof/>
        </w:rPr>
      </w:pPr>
      <w:r>
        <w:rPr>
          <w:rFonts w:ascii="Roboto" w:hAnsi="Roboto"/>
          <w:noProof/>
        </w:rPr>
        <w:drawing>
          <wp:inline distT="0" distB="0" distL="0" distR="0" wp14:anchorId="56EC02B0" wp14:editId="0CB9487B">
            <wp:extent cx="4473259" cy="2520000"/>
            <wp:effectExtent l="0" t="0" r="3810" b="0"/>
            <wp:docPr id="11514553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D068C76" w14:textId="5AC3937F" w:rsidR="006D743B" w:rsidRPr="00E30FB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Example of a module-assembled </w:t>
      </w:r>
      <w:proofErr w:type="spellStart"/>
      <w:r>
        <w:rPr>
          <w:rFonts w:ascii="Roboto" w:hAnsi="Roboto"/>
        </w:rPr>
        <w:t>LiTROS</w:t>
      </w:r>
      <w:proofErr w:type="spellEnd"/>
      <w:r>
        <w:rPr>
          <w:rFonts w:ascii="Roboto" w:hAnsi="Roboto"/>
        </w:rPr>
        <w:t xml:space="preserve"> Cutting Line</w:t>
      </w:r>
    </w:p>
    <w:p w14:paraId="1DFE2750" w14:textId="77777777" w:rsidR="006D743B" w:rsidRDefault="006D743B" w:rsidP="006D743B">
      <w:pPr>
        <w:spacing w:line="360" w:lineRule="auto"/>
        <w:rPr>
          <w:rFonts w:ascii="Roboto" w:hAnsi="Roboto"/>
          <w:noProof/>
        </w:rPr>
      </w:pPr>
      <w:r>
        <w:rPr>
          <w:rFonts w:ascii="Roboto" w:hAnsi="Roboto"/>
          <w:noProof/>
        </w:rPr>
        <w:lastRenderedPageBreak/>
        <w:drawing>
          <wp:inline distT="0" distB="0" distL="0" distR="0" wp14:anchorId="65F7DCBF" wp14:editId="01F0C4C4">
            <wp:extent cx="4473259" cy="2520000"/>
            <wp:effectExtent l="0" t="0" r="3810" b="0"/>
            <wp:docPr id="31536557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7B49ED74" w14:textId="12D87D18" w:rsidR="006D743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w:t>
      </w:r>
      <w:proofErr w:type="spellStart"/>
      <w:r>
        <w:rPr>
          <w:rFonts w:ascii="Roboto" w:hAnsi="Roboto"/>
          <w:i/>
        </w:rPr>
        <w:t>LiTROS</w:t>
      </w:r>
      <w:proofErr w:type="spellEnd"/>
      <w:r>
        <w:rPr>
          <w:rFonts w:ascii="Roboto" w:hAnsi="Roboto"/>
          <w:i/>
        </w:rPr>
        <w:t xml:space="preserve"> IG Line Rigid</w:t>
      </w:r>
      <w:r>
        <w:rPr>
          <w:rFonts w:ascii="Roboto" w:hAnsi="Roboto"/>
        </w:rPr>
        <w:t> </w:t>
      </w:r>
    </w:p>
    <w:p w14:paraId="5AFA62BF" w14:textId="3463FF67" w:rsidR="006D743B" w:rsidRDefault="006D743B" w:rsidP="006D743B">
      <w:pPr>
        <w:spacing w:line="360" w:lineRule="auto"/>
        <w:rPr>
          <w:rFonts w:ascii="Roboto" w:hAnsi="Roboto"/>
          <w:noProof/>
        </w:rPr>
      </w:pPr>
      <w:r>
        <w:rPr>
          <w:rFonts w:ascii="Roboto" w:hAnsi="Roboto"/>
          <w:noProof/>
        </w:rPr>
        <w:drawing>
          <wp:inline distT="0" distB="0" distL="0" distR="0" wp14:anchorId="4A3CED47" wp14:editId="7C23BC03">
            <wp:extent cx="4473259" cy="2520000"/>
            <wp:effectExtent l="0" t="0" r="3810" b="0"/>
            <wp:docPr id="8560416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9F06519" w14:textId="555E8925" w:rsidR="006D743B" w:rsidRPr="006D743B" w:rsidRDefault="006D743B" w:rsidP="006D743B">
      <w:pPr>
        <w:spacing w:line="360" w:lineRule="auto"/>
        <w:rPr>
          <w:rFonts w:ascii="Roboto" w:hAnsi="Roboto"/>
          <w:noProof/>
        </w:rPr>
      </w:pPr>
      <w:r>
        <w:rPr>
          <w:rFonts w:ascii="Roboto" w:hAnsi="Roboto"/>
        </w:rPr>
        <w:t xml:space="preserve">© </w:t>
      </w:r>
      <w:proofErr w:type="spellStart"/>
      <w:r>
        <w:rPr>
          <w:rFonts w:ascii="Roboto" w:hAnsi="Roboto"/>
        </w:rPr>
        <w:t>LiSEC</w:t>
      </w:r>
      <w:proofErr w:type="spellEnd"/>
      <w:r>
        <w:rPr>
          <w:rFonts w:ascii="Roboto" w:hAnsi="Roboto"/>
        </w:rPr>
        <w:t xml:space="preserve">; </w:t>
      </w:r>
      <w:proofErr w:type="spellStart"/>
      <w:r>
        <w:rPr>
          <w:rFonts w:ascii="Roboto" w:hAnsi="Roboto"/>
          <w:i/>
        </w:rPr>
        <w:t>LiTROS</w:t>
      </w:r>
      <w:proofErr w:type="spellEnd"/>
      <w:r>
        <w:rPr>
          <w:rFonts w:ascii="Roboto" w:hAnsi="Roboto"/>
          <w:i/>
        </w:rPr>
        <w:t xml:space="preserve"> IG Line Rigid-Seal</w:t>
      </w:r>
      <w:r>
        <w:rPr>
          <w:rFonts w:ascii="Roboto" w:hAnsi="Roboto"/>
        </w:rPr>
        <w:t> </w:t>
      </w:r>
    </w:p>
    <w:p w14:paraId="376783B5" w14:textId="77777777" w:rsidR="006D743B" w:rsidRPr="00D57836" w:rsidRDefault="006D743B" w:rsidP="00037304">
      <w:pPr>
        <w:widowControl w:val="0"/>
        <w:spacing w:after="0" w:line="240" w:lineRule="auto"/>
        <w:jc w:val="both"/>
        <w:rPr>
          <w:rFonts w:ascii="Roboto" w:hAnsi="Roboto"/>
          <w:b/>
          <w:sz w:val="20"/>
          <w:lang w:val="en-US"/>
        </w:rPr>
      </w:pPr>
    </w:p>
    <w:p w14:paraId="18A842DF" w14:textId="26C0396B" w:rsidR="00037304" w:rsidRPr="00D57836" w:rsidRDefault="00037304" w:rsidP="00037304">
      <w:pPr>
        <w:widowControl w:val="0"/>
        <w:spacing w:after="0" w:line="240" w:lineRule="auto"/>
        <w:jc w:val="both"/>
        <w:rPr>
          <w:rFonts w:ascii="Roboto" w:hAnsi="Roboto" w:cs="Arial"/>
          <w:b/>
          <w:sz w:val="20"/>
          <w:szCs w:val="20"/>
        </w:rPr>
      </w:pPr>
      <w:r>
        <w:rPr>
          <w:rFonts w:ascii="Roboto" w:hAnsi="Roboto"/>
          <w:b/>
          <w:sz w:val="20"/>
        </w:rPr>
        <w:t xml:space="preserve">About </w:t>
      </w:r>
      <w:proofErr w:type="spellStart"/>
      <w:r>
        <w:rPr>
          <w:rFonts w:ascii="Roboto" w:hAnsi="Roboto"/>
          <w:b/>
          <w:sz w:val="20"/>
        </w:rPr>
        <w:t>LiSEC</w:t>
      </w:r>
      <w:proofErr w:type="spellEnd"/>
    </w:p>
    <w:p w14:paraId="0C8597F8" w14:textId="77777777" w:rsidR="006D743B" w:rsidRPr="00534ADE" w:rsidRDefault="006D743B" w:rsidP="00037304">
      <w:pPr>
        <w:spacing w:after="0" w:line="240" w:lineRule="auto"/>
        <w:rPr>
          <w:rFonts w:ascii="Roboto" w:hAnsi="Roboto"/>
          <w:sz w:val="20"/>
          <w:lang w:val="en-US"/>
        </w:rPr>
      </w:pPr>
    </w:p>
    <w:p w14:paraId="0A1A2A79" w14:textId="19347552" w:rsidR="00037304" w:rsidRDefault="00037304" w:rsidP="00037304">
      <w:pPr>
        <w:spacing w:after="0" w:line="240" w:lineRule="auto"/>
        <w:rPr>
          <w:rFonts w:ascii="Roboto" w:hAnsi="Roboto"/>
          <w:sz w:val="20"/>
        </w:rPr>
      </w:pPr>
      <w:r>
        <w:rPr>
          <w:rFonts w:ascii="Roboto" w:hAnsi="Roboto"/>
          <w:sz w:val="20"/>
        </w:rPr>
        <w:t xml:space="preserve">With headquarters in Seitenstetten/Amstetten, Austria, </w:t>
      </w:r>
      <w:proofErr w:type="spellStart"/>
      <w:r>
        <w:rPr>
          <w:rFonts w:ascii="Roboto" w:hAnsi="Roboto"/>
          <w:sz w:val="20"/>
        </w:rPr>
        <w:t>LiSEC</w:t>
      </w:r>
      <w:proofErr w:type="spellEnd"/>
      <w:r>
        <w:rPr>
          <w:rFonts w:ascii="Roboto" w:hAnsi="Roboto"/>
          <w:sz w:val="20"/>
        </w:rPr>
        <w:t xml:space="preserve">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w:t>
      </w:r>
      <w:proofErr w:type="spellStart"/>
      <w:r>
        <w:rPr>
          <w:rFonts w:ascii="Roboto" w:hAnsi="Roboto"/>
          <w:sz w:val="20"/>
        </w:rPr>
        <w:t>LiSEC</w:t>
      </w:r>
      <w:proofErr w:type="spellEnd"/>
      <w:r>
        <w:rPr>
          <w:rFonts w:ascii="Roboto" w:hAnsi="Roboto"/>
          <w:sz w:val="20"/>
        </w:rPr>
        <w:t xml:space="preserve">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28DC260C" w14:textId="77777777" w:rsidR="00037304" w:rsidRPr="00534ADE"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534ADE" w:rsidRDefault="00037304" w:rsidP="00037304">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534ADE">
        <w:rPr>
          <w:rFonts w:ascii="Roboto" w:hAnsi="Roboto"/>
          <w:sz w:val="20"/>
          <w:lang w:val="de-AT"/>
        </w:rPr>
        <w:t>1 – 3353 Seitenstetten, Austria</w:t>
      </w:r>
      <w:r w:rsidRPr="00534ADE">
        <w:rPr>
          <w:rFonts w:ascii="Roboto" w:hAnsi="Roboto"/>
          <w:sz w:val="20"/>
          <w:lang w:val="de-AT"/>
        </w:rPr>
        <w:br/>
        <w:t>Phone: +43 7477 405-1115</w:t>
      </w:r>
      <w:r w:rsidRPr="00534ADE">
        <w:rPr>
          <w:rFonts w:ascii="Roboto" w:hAnsi="Roboto"/>
          <w:sz w:val="20"/>
          <w:lang w:val="de-AT"/>
        </w:rPr>
        <w:br/>
        <w:t>Mobile: +43 660 871 58 03</w:t>
      </w:r>
      <w:r w:rsidRPr="00534ADE">
        <w:rPr>
          <w:rFonts w:ascii="Roboto" w:hAnsi="Roboto"/>
          <w:sz w:val="20"/>
          <w:lang w:val="de-AT"/>
        </w:rPr>
        <w:br/>
      </w:r>
      <w:proofErr w:type="spellStart"/>
      <w:r w:rsidRPr="00534ADE">
        <w:rPr>
          <w:rFonts w:ascii="Roboto" w:hAnsi="Roboto"/>
          <w:sz w:val="20"/>
          <w:lang w:val="de-AT"/>
        </w:rPr>
        <w:t>E-mail</w:t>
      </w:r>
      <w:proofErr w:type="spellEnd"/>
      <w:r w:rsidRPr="00534ADE">
        <w:rPr>
          <w:rFonts w:ascii="Roboto" w:hAnsi="Roboto"/>
          <w:sz w:val="20"/>
          <w:lang w:val="de-AT"/>
        </w:rPr>
        <w:t xml:space="preserve">: </w:t>
      </w:r>
      <w:hyperlink r:id="rId15" w:history="1">
        <w:r w:rsidRPr="00534ADE">
          <w:rPr>
            <w:rStyle w:val="Hyperlink"/>
            <w:rFonts w:ascii="Roboto" w:hAnsi="Roboto"/>
            <w:sz w:val="20"/>
            <w:lang w:val="de-AT"/>
          </w:rPr>
          <w:t>claudia.guschlbauer@lisec.com</w:t>
        </w:r>
      </w:hyperlink>
      <w:r w:rsidRPr="00534ADE">
        <w:rPr>
          <w:rFonts w:ascii="Roboto" w:hAnsi="Roboto"/>
          <w:sz w:val="20"/>
          <w:lang w:val="de-AT"/>
        </w:rPr>
        <w:t xml:space="preserve"> – </w:t>
      </w:r>
      <w:hyperlink r:id="rId16" w:history="1">
        <w:r w:rsidRPr="00534ADE">
          <w:rPr>
            <w:rStyle w:val="Hyperlink"/>
            <w:rFonts w:ascii="Roboto" w:hAnsi="Roboto"/>
            <w:sz w:val="20"/>
            <w:lang w:val="de-AT"/>
          </w:rPr>
          <w:t>www.lisec.com</w:t>
        </w:r>
      </w:hyperlink>
    </w:p>
    <w:sectPr w:rsidR="00F82153" w:rsidRPr="00534ADE">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1"/>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DDD01A3"/>
    <w:multiLevelType w:val="multilevel"/>
    <w:tmpl w:val="07CA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C20E0"/>
    <w:multiLevelType w:val="multilevel"/>
    <w:tmpl w:val="F6AA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10"/>
  </w:num>
  <w:num w:numId="6" w16cid:durableId="978726631">
    <w:abstractNumId w:val="11"/>
  </w:num>
  <w:num w:numId="7" w16cid:durableId="1023824053">
    <w:abstractNumId w:val="12"/>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931204359">
    <w:abstractNumId w:val="9"/>
  </w:num>
  <w:num w:numId="13" w16cid:durableId="1295941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35D3F"/>
    <w:rsid w:val="00151661"/>
    <w:rsid w:val="00161E24"/>
    <w:rsid w:val="0016713F"/>
    <w:rsid w:val="001719CC"/>
    <w:rsid w:val="001B7C63"/>
    <w:rsid w:val="001C03F4"/>
    <w:rsid w:val="001F3E68"/>
    <w:rsid w:val="001F4659"/>
    <w:rsid w:val="001F6C94"/>
    <w:rsid w:val="00225935"/>
    <w:rsid w:val="00227E63"/>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11"/>
    <w:rsid w:val="0041606C"/>
    <w:rsid w:val="00423C98"/>
    <w:rsid w:val="00460F67"/>
    <w:rsid w:val="0046558A"/>
    <w:rsid w:val="00465866"/>
    <w:rsid w:val="00470D17"/>
    <w:rsid w:val="0047278A"/>
    <w:rsid w:val="00487BE2"/>
    <w:rsid w:val="00492056"/>
    <w:rsid w:val="004A3448"/>
    <w:rsid w:val="004F6EE8"/>
    <w:rsid w:val="00522560"/>
    <w:rsid w:val="00534ADE"/>
    <w:rsid w:val="00535798"/>
    <w:rsid w:val="00535C28"/>
    <w:rsid w:val="00537E19"/>
    <w:rsid w:val="00541C17"/>
    <w:rsid w:val="005537CD"/>
    <w:rsid w:val="005614C5"/>
    <w:rsid w:val="00570F9D"/>
    <w:rsid w:val="005A60CB"/>
    <w:rsid w:val="005B00D0"/>
    <w:rsid w:val="005B1E75"/>
    <w:rsid w:val="005F51F9"/>
    <w:rsid w:val="005F5A44"/>
    <w:rsid w:val="00616624"/>
    <w:rsid w:val="006313D6"/>
    <w:rsid w:val="00633522"/>
    <w:rsid w:val="00635280"/>
    <w:rsid w:val="00641852"/>
    <w:rsid w:val="00643BF6"/>
    <w:rsid w:val="00650DC1"/>
    <w:rsid w:val="0066491C"/>
    <w:rsid w:val="00682E37"/>
    <w:rsid w:val="00693A48"/>
    <w:rsid w:val="0069793A"/>
    <w:rsid w:val="006D19AA"/>
    <w:rsid w:val="006D1A3E"/>
    <w:rsid w:val="006D661B"/>
    <w:rsid w:val="006D743B"/>
    <w:rsid w:val="006E5A9A"/>
    <w:rsid w:val="007232E0"/>
    <w:rsid w:val="0072439D"/>
    <w:rsid w:val="00724869"/>
    <w:rsid w:val="00752207"/>
    <w:rsid w:val="00754255"/>
    <w:rsid w:val="00761A30"/>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5E0D"/>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44E00"/>
    <w:rsid w:val="00AA23EA"/>
    <w:rsid w:val="00AB3607"/>
    <w:rsid w:val="00AB50BE"/>
    <w:rsid w:val="00AC386F"/>
    <w:rsid w:val="00AC64A1"/>
    <w:rsid w:val="00AD5E6B"/>
    <w:rsid w:val="00AE7678"/>
    <w:rsid w:val="00B14D79"/>
    <w:rsid w:val="00B515ED"/>
    <w:rsid w:val="00B64917"/>
    <w:rsid w:val="00B64CA5"/>
    <w:rsid w:val="00B656F1"/>
    <w:rsid w:val="00B77FC4"/>
    <w:rsid w:val="00BB1F4E"/>
    <w:rsid w:val="00BB7C95"/>
    <w:rsid w:val="00BC6795"/>
    <w:rsid w:val="00BD2E68"/>
    <w:rsid w:val="00BD54D8"/>
    <w:rsid w:val="00BF0C62"/>
    <w:rsid w:val="00C02EF2"/>
    <w:rsid w:val="00C244E0"/>
    <w:rsid w:val="00C33896"/>
    <w:rsid w:val="00C402CE"/>
    <w:rsid w:val="00C4673B"/>
    <w:rsid w:val="00C50AFF"/>
    <w:rsid w:val="00C70E6E"/>
    <w:rsid w:val="00C91F46"/>
    <w:rsid w:val="00C9327C"/>
    <w:rsid w:val="00CB7403"/>
    <w:rsid w:val="00CD49B2"/>
    <w:rsid w:val="00CE23A1"/>
    <w:rsid w:val="00D14D70"/>
    <w:rsid w:val="00D3059F"/>
    <w:rsid w:val="00D42313"/>
    <w:rsid w:val="00D502D8"/>
    <w:rsid w:val="00D57836"/>
    <w:rsid w:val="00D6089D"/>
    <w:rsid w:val="00D81922"/>
    <w:rsid w:val="00D87E60"/>
    <w:rsid w:val="00DB4911"/>
    <w:rsid w:val="00DC7A7A"/>
    <w:rsid w:val="00DD3D73"/>
    <w:rsid w:val="00DE102E"/>
    <w:rsid w:val="00DF3AF9"/>
    <w:rsid w:val="00DF4296"/>
    <w:rsid w:val="00E02028"/>
    <w:rsid w:val="00E05B29"/>
    <w:rsid w:val="00E15CE7"/>
    <w:rsid w:val="00E30FBB"/>
    <w:rsid w:val="00E3579B"/>
    <w:rsid w:val="00E362DF"/>
    <w:rsid w:val="00E406E5"/>
    <w:rsid w:val="00E54631"/>
    <w:rsid w:val="00E83157"/>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743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28917806">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74139651">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0215628">
      <w:bodyDiv w:val="1"/>
      <w:marLeft w:val="0"/>
      <w:marRight w:val="0"/>
      <w:marTop w:val="0"/>
      <w:marBottom w:val="0"/>
      <w:divBdr>
        <w:top w:val="none" w:sz="0" w:space="0" w:color="auto"/>
        <w:left w:val="none" w:sz="0" w:space="0" w:color="auto"/>
        <w:bottom w:val="none" w:sz="0" w:space="0" w:color="auto"/>
        <w:right w:val="none" w:sz="0" w:space="0" w:color="auto"/>
      </w:divBdr>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06349721">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ros.com"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701</Words>
  <Characters>4420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2025-04-23T05:31:00Z</dcterms:created>
  <dcterms:modified xsi:type="dcterms:W3CDTF">2025-06-03T08:29:00Z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1804912462</vt:i4>
  </property>
</Properties>
</file>